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F0BCE" w14:textId="13DE343E" w:rsidR="00324736" w:rsidRDefault="009575D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324736">
        <w:rPr>
          <w:rFonts w:ascii="TH SarabunIT๙" w:hAnsi="TH SarabunIT๙" w:cs="TH SarabunIT๙"/>
          <w:noProof/>
          <w:color w:val="000000"/>
          <w:cs/>
        </w:rPr>
        <w:drawing>
          <wp:anchor distT="0" distB="0" distL="114300" distR="114300" simplePos="0" relativeHeight="251658240" behindDoc="0" locked="0" layoutInCell="1" allowOverlap="1" wp14:anchorId="687F59FC" wp14:editId="19FC5BC1">
            <wp:simplePos x="0" y="0"/>
            <wp:positionH relativeFrom="column">
              <wp:posOffset>2314575</wp:posOffset>
            </wp:positionH>
            <wp:positionV relativeFrom="paragraph">
              <wp:posOffset>-523874</wp:posOffset>
            </wp:positionV>
            <wp:extent cx="1094105" cy="12382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984A313" w14:textId="7777777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070BD16" w14:textId="7B9EBDA4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578220F" w14:textId="77777777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3CBF571E" w14:textId="2DE3A7D1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>2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65777E">
        <w:rPr>
          <w:rFonts w:ascii="TH SarabunIT๙" w:hAnsi="TH SarabunIT๙" w:cs="TH SarabunIT๙" w:hint="cs"/>
          <w:color w:val="000000"/>
          <w:cs/>
        </w:rPr>
        <w:t>4</w:t>
      </w:r>
    </w:p>
    <w:p w14:paraId="137DE02F" w14:textId="77777777" w:rsidR="003532E6" w:rsidRPr="004E2D95" w:rsidRDefault="003532E6" w:rsidP="003532E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5F0E2D16" w14:textId="6FC2203E" w:rsidR="003532E6" w:rsidRPr="00C70477" w:rsidRDefault="003532E6" w:rsidP="003532E6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C70477">
        <w:rPr>
          <w:rFonts w:ascii="TH SarabunIT๙" w:hAnsi="TH SarabunIT๙" w:cs="TH SarabunIT๙"/>
          <w:cs/>
        </w:rPr>
        <w:t xml:space="preserve">ด้วย 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สมัยสามัญ สมัยที่ </w:t>
      </w:r>
      <w:r w:rsidRPr="00C70477">
        <w:rPr>
          <w:rFonts w:ascii="TH SarabunIT๙" w:hAnsi="TH SarabunIT๙" w:cs="TH SarabunIT๙" w:hint="cs"/>
          <w:cs/>
        </w:rPr>
        <w:t xml:space="preserve"> 2</w:t>
      </w:r>
      <w:r w:rsidRPr="00C70477">
        <w:rPr>
          <w:rFonts w:ascii="TH SarabunIT๙" w:hAnsi="TH SarabunIT๙" w:cs="TH SarabunIT๙"/>
          <w:cs/>
        </w:rPr>
        <w:t xml:space="preserve">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ประจำปี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>๒๕</w:t>
      </w:r>
      <w:r w:rsidRPr="00C70477">
        <w:rPr>
          <w:rFonts w:ascii="TH SarabunIT๙" w:hAnsi="TH SarabunIT๙" w:cs="TH SarabunIT๙" w:hint="cs"/>
          <w:cs/>
        </w:rPr>
        <w:t>6</w:t>
      </w:r>
      <w:r w:rsidR="0065777E" w:rsidRPr="00C70477">
        <w:rPr>
          <w:rFonts w:ascii="TH SarabunIT๙" w:hAnsi="TH SarabunIT๙" w:cs="TH SarabunIT๙" w:hint="cs"/>
          <w:cs/>
        </w:rPr>
        <w:t>4</w:t>
      </w:r>
      <w:r w:rsidRPr="00C70477">
        <w:rPr>
          <w:rFonts w:ascii="TH SarabunIT๙" w:hAnsi="TH SarabunIT๙" w:cs="TH SarabunIT๙"/>
          <w:cs/>
        </w:rPr>
        <w:t xml:space="preserve">  เพื่อพิจารณาข้อราชการ</w:t>
      </w:r>
      <w:r w:rsidRPr="00C70477">
        <w:rPr>
          <w:rFonts w:ascii="TH SarabunIT๙" w:hAnsi="TH SarabunIT๙" w:cs="TH SarabunIT๙" w:hint="cs"/>
          <w:cs/>
        </w:rPr>
        <w:t xml:space="preserve">    </w:t>
      </w:r>
      <w:r w:rsidRPr="00C70477">
        <w:rPr>
          <w:rFonts w:ascii="TH SarabunIT๙" w:hAnsi="TH SarabunIT๙" w:cs="TH SarabunIT๙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 w:rsidRPr="00C70477">
        <w:rPr>
          <w:rFonts w:ascii="TH SarabunIT๙" w:hAnsi="TH SarabunIT๙" w:cs="TH SarabunIT๙" w:hint="cs"/>
          <w:cs/>
        </w:rPr>
        <w:t xml:space="preserve">          </w:t>
      </w:r>
      <w:r w:rsidRPr="00C70477">
        <w:rPr>
          <w:rFonts w:ascii="TH SarabunIT๙" w:hAnsi="TH SarabunIT๙" w:cs="TH SarabunIT๙"/>
          <w:cs/>
        </w:rPr>
        <w:t>นาเคียน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 จึงขอเชิญท่านผู้สนใจเข้ารับฟังการประชุมสภาฯ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สมัยสามัญ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สมัยที่ </w:t>
      </w:r>
      <w:r w:rsidRPr="00C70477">
        <w:rPr>
          <w:rFonts w:ascii="TH SarabunIT๙" w:hAnsi="TH SarabunIT๙" w:cs="TH SarabunIT๙" w:hint="cs"/>
          <w:cs/>
        </w:rPr>
        <w:t>2</w:t>
      </w:r>
      <w:r w:rsidRPr="00C70477">
        <w:rPr>
          <w:rFonts w:ascii="TH SarabunIT๙" w:hAnsi="TH SarabunIT๙" w:cs="TH SarabunIT๙"/>
          <w:cs/>
        </w:rPr>
        <w:t xml:space="preserve"> ประจำปี  ๒๕</w:t>
      </w:r>
      <w:r w:rsidRPr="00C70477">
        <w:rPr>
          <w:rFonts w:ascii="TH SarabunIT๙" w:hAnsi="TH SarabunIT๙" w:cs="TH SarabunIT๙" w:hint="cs"/>
          <w:cs/>
        </w:rPr>
        <w:t>6</w:t>
      </w:r>
      <w:r w:rsidR="0065777E" w:rsidRPr="00C70477">
        <w:rPr>
          <w:rFonts w:ascii="TH SarabunIT๙" w:hAnsi="TH SarabunIT๙" w:cs="TH SarabunIT๙" w:hint="cs"/>
          <w:cs/>
        </w:rPr>
        <w:t>4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 xml:space="preserve"> ในวัน</w:t>
      </w:r>
      <w:r w:rsidRPr="00C70477">
        <w:rPr>
          <w:rFonts w:ascii="TH SarabunIT๙" w:hAnsi="TH SarabunIT๙" w:cs="TH SarabunIT๙" w:hint="cs"/>
          <w:cs/>
        </w:rPr>
        <w:t>จันทร์</w:t>
      </w:r>
      <w:r w:rsidRPr="00C70477">
        <w:rPr>
          <w:rFonts w:ascii="TH SarabunIT๙" w:hAnsi="TH SarabunIT๙" w:cs="TH SarabunIT๙"/>
          <w:cs/>
        </w:rPr>
        <w:t xml:space="preserve">ที่ </w:t>
      </w:r>
      <w:r w:rsidRPr="00C70477">
        <w:rPr>
          <w:rFonts w:ascii="TH SarabunIT๙" w:hAnsi="TH SarabunIT๙" w:cs="TH SarabunIT๙" w:hint="cs"/>
          <w:cs/>
        </w:rPr>
        <w:t>2</w:t>
      </w:r>
      <w:r w:rsidR="00C70477" w:rsidRPr="00C70477">
        <w:rPr>
          <w:rFonts w:ascii="TH SarabunIT๙" w:hAnsi="TH SarabunIT๙" w:cs="TH SarabunIT๙" w:hint="cs"/>
          <w:cs/>
        </w:rPr>
        <w:t>8</w:t>
      </w:r>
      <w:r w:rsidRPr="00C70477">
        <w:rPr>
          <w:rFonts w:ascii="TH SarabunIT๙" w:hAnsi="TH SarabunIT๙" w:cs="TH SarabunIT๙" w:hint="cs"/>
          <w:cs/>
        </w:rPr>
        <w:t xml:space="preserve">  </w:t>
      </w:r>
      <w:r w:rsidR="0065777E" w:rsidRPr="00C70477">
        <w:rPr>
          <w:rFonts w:ascii="TH SarabunIT๙" w:hAnsi="TH SarabunIT๙" w:cs="TH SarabunIT๙" w:hint="cs"/>
          <w:cs/>
        </w:rPr>
        <w:t>มิถุนายน</w:t>
      </w:r>
      <w:r w:rsidRPr="00C70477">
        <w:rPr>
          <w:rFonts w:ascii="TH SarabunIT๙" w:hAnsi="TH SarabunIT๙" w:cs="TH SarabunIT๙" w:hint="cs"/>
          <w:cs/>
        </w:rPr>
        <w:t xml:space="preserve">  256</w:t>
      </w:r>
      <w:r w:rsidR="0065777E" w:rsidRPr="00C70477">
        <w:rPr>
          <w:rFonts w:ascii="TH SarabunIT๙" w:hAnsi="TH SarabunIT๙" w:cs="TH SarabunIT๙" w:hint="cs"/>
          <w:cs/>
        </w:rPr>
        <w:t>4</w:t>
      </w:r>
      <w:r w:rsidRPr="00C70477">
        <w:rPr>
          <w:rFonts w:ascii="TH SarabunIT๙" w:hAnsi="TH SarabunIT๙" w:cs="TH SarabunIT๙" w:hint="cs"/>
          <w:cs/>
        </w:rPr>
        <w:t xml:space="preserve">  เวลา 09.30  น. </w:t>
      </w:r>
      <w:r w:rsidRPr="00C70477">
        <w:rPr>
          <w:rFonts w:ascii="TH SarabunIT๙" w:hAnsi="TH SarabunIT๙" w:cs="TH SarabunIT๙"/>
          <w:cs/>
        </w:rPr>
        <w:t xml:space="preserve">ณ ห้องประชุมสภาองค์การบริหารส่วนตำบลนาเคียน </w:t>
      </w:r>
      <w:r w:rsidRPr="00C70477">
        <w:rPr>
          <w:rFonts w:ascii="TH SarabunIT๙" w:hAnsi="TH SarabunIT๙" w:cs="TH SarabunIT๙" w:hint="cs"/>
          <w:cs/>
        </w:rPr>
        <w:t xml:space="preserve"> </w:t>
      </w:r>
      <w:r w:rsidRPr="00C70477">
        <w:rPr>
          <w:rFonts w:ascii="TH SarabunIT๙" w:hAnsi="TH SarabunIT๙" w:cs="TH SarabunIT๙"/>
          <w:cs/>
        </w:rPr>
        <w:t>หากมีผู้สนใจ</w:t>
      </w:r>
      <w:r w:rsidR="00E32AC0" w:rsidRPr="00C70477">
        <w:rPr>
          <w:rFonts w:ascii="TH SarabunIT๙" w:hAnsi="TH SarabunIT๙" w:cs="TH SarabunIT๙" w:hint="cs"/>
          <w:cs/>
        </w:rPr>
        <w:t xml:space="preserve">   </w:t>
      </w:r>
      <w:r w:rsidRPr="00C70477">
        <w:rPr>
          <w:rFonts w:ascii="TH SarabunIT๙" w:hAnsi="TH SarabunIT๙" w:cs="TH SarabunIT๙"/>
          <w:cs/>
        </w:rPr>
        <w:t>เข้าร่วมรับฟังการประชุมสภาฯ สามารถแจ้งความประสงค์ได้ที่ นาย</w:t>
      </w:r>
      <w:r w:rsidR="0065777E" w:rsidRPr="00C70477">
        <w:rPr>
          <w:rFonts w:ascii="TH SarabunIT๙" w:hAnsi="TH SarabunIT๙" w:cs="TH SarabunIT๙" w:hint="cs"/>
          <w:cs/>
        </w:rPr>
        <w:t xml:space="preserve">โดยรอหมาน วงหัส  </w:t>
      </w:r>
      <w:r w:rsidRPr="00C70477">
        <w:rPr>
          <w:rFonts w:ascii="TH SarabunIT๙" w:hAnsi="TH SarabunIT๙" w:cs="TH SarabunIT๙"/>
          <w:cs/>
        </w:rPr>
        <w:t xml:space="preserve">ตำแหน่ง เลขานุการสภาฯ </w:t>
      </w:r>
    </w:p>
    <w:p w14:paraId="3DE47FCE" w14:textId="77777777" w:rsidR="003532E6" w:rsidRPr="00C70477" w:rsidRDefault="003532E6" w:rsidP="003532E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C70477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14:paraId="0207E160" w14:textId="5F5A339A" w:rsidR="003532E6" w:rsidRPr="00CF45A5" w:rsidRDefault="003532E6" w:rsidP="003532E6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CF45A5">
        <w:rPr>
          <w:rFonts w:ascii="TH SarabunIT๙" w:hAnsi="TH SarabunIT๙" w:cs="TH SarabunIT๙"/>
          <w:cs/>
        </w:rPr>
        <w:t xml:space="preserve">ประกาศ  ณ  วันที่  </w:t>
      </w:r>
      <w:r w:rsidR="00C70477">
        <w:rPr>
          <w:rFonts w:ascii="TH SarabunIT๙" w:hAnsi="TH SarabunIT๙" w:cs="TH SarabunIT๙" w:hint="cs"/>
          <w:cs/>
        </w:rPr>
        <w:t>23</w:t>
      </w:r>
      <w:r>
        <w:rPr>
          <w:rFonts w:ascii="TH SarabunIT๙" w:hAnsi="TH SarabunIT๙" w:cs="TH SarabunIT๙" w:hint="cs"/>
          <w:cs/>
        </w:rPr>
        <w:t xml:space="preserve"> </w:t>
      </w:r>
      <w:r w:rsidRPr="00CF45A5">
        <w:rPr>
          <w:rFonts w:ascii="TH SarabunIT๙" w:hAnsi="TH SarabunIT๙" w:cs="TH SarabunIT๙"/>
          <w:cs/>
        </w:rPr>
        <w:t xml:space="preserve"> เดือน  </w:t>
      </w:r>
      <w:r w:rsidR="0065777E"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 w:rsidR="0065777E">
        <w:rPr>
          <w:rFonts w:ascii="TH SarabunIT๙" w:hAnsi="TH SarabunIT๙" w:cs="TH SarabunIT๙" w:hint="cs"/>
          <w:cs/>
        </w:rPr>
        <w:t>4</w:t>
      </w:r>
    </w:p>
    <w:p w14:paraId="035DC3B2" w14:textId="76D5BB24" w:rsidR="003532E6" w:rsidRPr="002D78AA" w:rsidRDefault="00DD57B1" w:rsidP="003532E6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ED0B551" wp14:editId="23D216BD">
            <wp:simplePos x="0" y="0"/>
            <wp:positionH relativeFrom="column">
              <wp:posOffset>3057525</wp:posOffset>
            </wp:positionH>
            <wp:positionV relativeFrom="paragraph">
              <wp:posOffset>153035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2" name="รูปภาพ 2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2E6"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</w:t>
      </w:r>
    </w:p>
    <w:p w14:paraId="3F293066" w14:textId="1F7F6F18" w:rsidR="003532E6" w:rsidRDefault="003532E6" w:rsidP="003532E6">
      <w:pPr>
        <w:tabs>
          <w:tab w:val="left" w:pos="1260"/>
        </w:tabs>
        <w:spacing w:before="240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(ลงชื่อ)</w:t>
      </w:r>
      <w:r w:rsidR="00DD57B1" w:rsidRPr="00DD57B1">
        <w:rPr>
          <w:noProof/>
        </w:rPr>
        <w:t xml:space="preserve"> </w:t>
      </w:r>
    </w:p>
    <w:p w14:paraId="2A329462" w14:textId="77777777" w:rsidR="003532E6" w:rsidRPr="004E2D95" w:rsidRDefault="003532E6" w:rsidP="003532E6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     (</w:t>
      </w:r>
      <w:r w:rsidRPr="004E2D95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>
        <w:rPr>
          <w:rFonts w:ascii="TH SarabunIT๙" w:hAnsi="TH SarabunIT๙" w:cs="TH SarabunIT๙" w:hint="cs"/>
          <w:color w:val="000000"/>
          <w:cs/>
        </w:rPr>
        <w:t>)</w:t>
      </w:r>
    </w:p>
    <w:p w14:paraId="71734E43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</w:t>
      </w:r>
      <w:r>
        <w:rPr>
          <w:rFonts w:ascii="TH SarabunIT๙" w:hAnsi="TH SarabunIT๙" w:cs="TH SarabunIT๙"/>
          <w:color w:val="000000"/>
        </w:rPr>
        <w:t xml:space="preserve">    </w:t>
      </w:r>
      <w:r w:rsidRPr="004E2D95">
        <w:rPr>
          <w:rFonts w:ascii="TH SarabunIT๙" w:hAnsi="TH SarabunIT๙" w:cs="TH SarabunIT๙"/>
          <w:color w:val="000000"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6F8E584C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2DE5478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5B58FB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7189C5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3BF3CAE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A87D18E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012BCC6" w14:textId="3992888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58C638E" w14:textId="35D4277D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6FBA547" w14:textId="1F00577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B28D67C" w14:textId="18B933D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407261D" w14:textId="714DD9EF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2AE96E4" w14:textId="0EDF866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0346554" w14:textId="652012A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A790B15" w14:textId="30AAD9C1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57092A3" w14:textId="6AB642AA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D287096" w14:textId="43741BDC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85D9A04" w14:textId="19EA7627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2C382D2" w14:textId="317E8529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DC74BB0" w14:textId="41AF77F4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3999D64" w14:textId="3737BF53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0B39D41" w14:textId="35A4B91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B5E0945" w14:textId="319641F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C6E1093" w14:textId="557EC1CD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ADDAC9C" w14:textId="2533E664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31A5EC5" w14:textId="35B2A09B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0C82983" w14:textId="39ED39D7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CD0D03C" w14:textId="51D1738C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B4AB552" w14:textId="2C1B0779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3FA6A07" w14:textId="0079429A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FA22908" w14:textId="7B0CEFB8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A55618D" w14:textId="788C33DD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5AE96BA" w14:textId="05D937B7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93B084C" w14:textId="68BA3AE0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B719989" w14:textId="601C07C4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E62D2BB" w14:textId="203B1253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53AAB15" w14:textId="06C20F90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DDBAD00" w14:textId="4F88C0DA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C5B3B98" w14:textId="630A0C3C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138447B8" w14:textId="54C0233A" w:rsidR="0065777E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A14498D" w14:textId="77777777" w:rsidR="0065777E" w:rsidRPr="00324736" w:rsidRDefault="0065777E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sectPr w:rsidR="0065777E" w:rsidRPr="00324736" w:rsidSect="00CC50D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736"/>
    <w:rsid w:val="002546E3"/>
    <w:rsid w:val="002C482A"/>
    <w:rsid w:val="00324736"/>
    <w:rsid w:val="003532E6"/>
    <w:rsid w:val="00433C85"/>
    <w:rsid w:val="00445F2E"/>
    <w:rsid w:val="00494C39"/>
    <w:rsid w:val="00591FF1"/>
    <w:rsid w:val="0065777E"/>
    <w:rsid w:val="008C427E"/>
    <w:rsid w:val="009575DE"/>
    <w:rsid w:val="00982746"/>
    <w:rsid w:val="00BA67F8"/>
    <w:rsid w:val="00C70477"/>
    <w:rsid w:val="00CC50D4"/>
    <w:rsid w:val="00DD57B1"/>
    <w:rsid w:val="00E3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6EE5"/>
  <w15:docId w15:val="{6E70DD32-4D64-4EBB-A252-3818253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3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3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47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18</cp:revision>
  <dcterms:created xsi:type="dcterms:W3CDTF">2019-07-15T02:54:00Z</dcterms:created>
  <dcterms:modified xsi:type="dcterms:W3CDTF">2021-07-07T07:43:00Z</dcterms:modified>
</cp:coreProperties>
</file>