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CEA5" w14:textId="77777777" w:rsidR="00E35820" w:rsidRDefault="0077673E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E50237F" wp14:editId="336E650D">
            <wp:simplePos x="0" y="0"/>
            <wp:positionH relativeFrom="column">
              <wp:posOffset>2192020</wp:posOffset>
            </wp:positionH>
            <wp:positionV relativeFrom="paragraph">
              <wp:posOffset>22860</wp:posOffset>
            </wp:positionV>
            <wp:extent cx="1085850" cy="12001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170F55" w:rsidRPr="00E35820" w14:paraId="7B3E6A32" w14:textId="77777777" w:rsidTr="004229FE">
        <w:tc>
          <w:tcPr>
            <w:tcW w:w="3662" w:type="dxa"/>
            <w:shd w:val="clear" w:color="auto" w:fill="auto"/>
          </w:tcPr>
          <w:p w14:paraId="338F686F" w14:textId="77777777" w:rsidR="0077673E" w:rsidRDefault="0077673E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1FA631A9" w14:textId="77777777" w:rsidR="00170F55" w:rsidRPr="00E35820" w:rsidRDefault="00170F55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 w:rsidR="008F081A"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1726" w:type="dxa"/>
            <w:shd w:val="clear" w:color="auto" w:fill="auto"/>
          </w:tcPr>
          <w:p w14:paraId="45CBD0E0" w14:textId="77777777" w:rsidR="00170F55" w:rsidRPr="00E35820" w:rsidRDefault="00170F55" w:rsidP="004229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3718E8DC" w14:textId="77777777" w:rsidR="0077673E" w:rsidRDefault="0077673E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51A9FE56" w14:textId="77777777" w:rsidR="00170F55" w:rsidRPr="00E35820" w:rsidRDefault="00170F55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018F0ED9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</w:p>
          <w:p w14:paraId="683959FF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นศ ๘๐๐๐๐</w:t>
            </w:r>
          </w:p>
        </w:tc>
      </w:tr>
    </w:tbl>
    <w:p w14:paraId="247CEE50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                                </w:t>
      </w:r>
      <w:r w:rsidR="00434E6D">
        <w:rPr>
          <w:rFonts w:ascii="TH SarabunIT๙" w:hAnsi="TH SarabunIT๙" w:cs="TH SarabunIT๙"/>
          <w:color w:val="000000"/>
          <w:cs/>
        </w:rPr>
        <w:t xml:space="preserve">                            </w:t>
      </w:r>
      <w:r w:rsidR="00434E6D">
        <w:rPr>
          <w:rFonts w:ascii="TH SarabunIT๙" w:hAnsi="TH SarabunIT๙" w:cs="TH SarabunIT๙" w:hint="cs"/>
          <w:color w:val="000000"/>
          <w:cs/>
        </w:rPr>
        <w:t xml:space="preserve"> </w:t>
      </w:r>
      <w:r w:rsidR="0077673E">
        <w:rPr>
          <w:rFonts w:ascii="TH SarabunIT๙" w:hAnsi="TH SarabunIT๙" w:cs="TH SarabunIT๙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>20  กุมภาพันธ์  2563</w:t>
      </w:r>
    </w:p>
    <w:p w14:paraId="67CF2723" w14:textId="77777777" w:rsidR="00170F55" w:rsidRPr="00E35820" w:rsidRDefault="00170F55" w:rsidP="00170F55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เรื่อง   การกำหนดส</w:t>
      </w:r>
      <w:r w:rsidR="00144986">
        <w:rPr>
          <w:rFonts w:ascii="TH SarabunIT๙" w:hAnsi="TH SarabunIT๙" w:cs="TH SarabunIT๙"/>
          <w:color w:val="000000"/>
          <w:cs/>
        </w:rPr>
        <w:t>มัยประชุมสามัญ  ประจำปี พ.ศ. ๒๕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63 </w:t>
      </w:r>
      <w:r w:rsidRPr="00E35820">
        <w:rPr>
          <w:rFonts w:ascii="TH SarabunIT๙" w:hAnsi="TH SarabunIT๙" w:cs="TH SarabunIT๙"/>
          <w:color w:val="000000"/>
          <w:cs/>
        </w:rPr>
        <w:t xml:space="preserve"> และสมัยประชุมสามัญสมัยแรกของปีถัดไป </w:t>
      </w:r>
    </w:p>
    <w:p w14:paraId="111D4CC6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>เรียน   สมาชิกสภาองค์การบริหารส่วนตำบลนาเคียนทุกท่าน</w:t>
      </w:r>
    </w:p>
    <w:p w14:paraId="2C17005A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สิ่งที่ส่งมาด้วย   ประกาศกำหนดสมัยประชุมสามัญฯ    </w:t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636E85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จำนวน  ๑  ฉบับ</w:t>
      </w:r>
    </w:p>
    <w:p w14:paraId="09754DEC" w14:textId="5E0C5011" w:rsidR="00170F55" w:rsidRPr="00E35820" w:rsidRDefault="00170F55" w:rsidP="008F081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 ด้วยสภาองค์การบริหารส่วนตำบลนาเคียน  ในคราวประชุมสภาฯ  สมัยสามัญ</w:t>
      </w:r>
      <w:r w:rsidR="009C2A05">
        <w:rPr>
          <w:rFonts w:ascii="TH SarabunIT๙" w:hAnsi="TH SarabunIT๙" w:cs="TH SarabunIT๙" w:hint="cs"/>
          <w:color w:val="000000"/>
          <w:cs/>
        </w:rPr>
        <w:t xml:space="preserve"> สมัย</w:t>
      </w:r>
      <w:r w:rsidRPr="00E35820">
        <w:rPr>
          <w:rFonts w:ascii="TH SarabunIT๙" w:hAnsi="TH SarabunIT๙" w:cs="TH SarabunIT๙"/>
          <w:color w:val="000000"/>
          <w:cs/>
        </w:rPr>
        <w:t xml:space="preserve">ที่ 1 </w:t>
      </w:r>
      <w:r w:rsidR="00D54D8D">
        <w:rPr>
          <w:rFonts w:ascii="TH SarabunIT๙" w:hAnsi="TH SarabunIT๙" w:cs="TH SarabunIT๙"/>
          <w:color w:val="000000"/>
          <w:cs/>
        </w:rPr>
        <w:t>ประจำปี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พ.ศ.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8F081A">
        <w:rPr>
          <w:rFonts w:ascii="TH SarabunIT๙" w:hAnsi="TH SarabunIT๙" w:cs="TH SarabunIT๙" w:hint="cs"/>
          <w:color w:val="000000"/>
          <w:cs/>
        </w:rPr>
        <w:t>63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E35820">
        <w:rPr>
          <w:rFonts w:ascii="TH SarabunIT๙" w:hAnsi="TH SarabunIT๙" w:cs="TH SarabunIT๙"/>
          <w:color w:val="000000"/>
          <w:cs/>
        </w:rPr>
        <w:t>เมื่อวันที่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19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กุมภาพันธ์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พ.ศ.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63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ได้กำหนดสมัยประชุมสามัญ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ประจำปี</w:t>
      </w:r>
      <w:r w:rsidR="00E35820">
        <w:rPr>
          <w:rFonts w:ascii="TH SarabunIT๙" w:hAnsi="TH SarabunIT๙" w:cs="TH SarabunIT๙" w:hint="cs"/>
          <w:color w:val="000000"/>
          <w:cs/>
        </w:rPr>
        <w:t xml:space="preserve"> </w:t>
      </w:r>
      <w:r w:rsidR="00D26E7D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525C46">
        <w:rPr>
          <w:rFonts w:ascii="TH SarabunIT๙" w:hAnsi="TH SarabunIT๙" w:cs="TH SarabunIT๙"/>
          <w:color w:val="000000"/>
          <w:cs/>
        </w:rPr>
        <w:t>พ.ศ.๒๕</w:t>
      </w:r>
      <w:r w:rsidR="008F081A">
        <w:rPr>
          <w:rFonts w:ascii="TH SarabunIT๙" w:hAnsi="TH SarabunIT๙" w:cs="TH SarabunIT๙" w:hint="cs"/>
          <w:color w:val="000000"/>
          <w:cs/>
        </w:rPr>
        <w:t>63</w:t>
      </w:r>
      <w:r w:rsidR="00932A30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และสมัยประชุมสามัญสมัยแรกของ</w:t>
      </w:r>
      <w:r w:rsidR="00D54D8D">
        <w:rPr>
          <w:rFonts w:ascii="TH SarabunIT๙" w:hAnsi="TH SarabunIT๙" w:cs="TH SarabunIT๙"/>
          <w:color w:val="000000"/>
          <w:cs/>
        </w:rPr>
        <w:t>ปีถัดไป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 xml:space="preserve">ตามข้อ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>๒</w:t>
      </w:r>
      <w:r w:rsidR="005E4DCA">
        <w:rPr>
          <w:rFonts w:ascii="TH SarabunIT๙" w:hAnsi="TH SarabunIT๙" w:cs="TH SarabunIT๙" w:hint="cs"/>
          <w:color w:val="000000"/>
          <w:cs/>
        </w:rPr>
        <w:t>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ของระเบียบกระทรวงมหาดไทยว่าด้วยข้อบังคับการประชุมสภา</w:t>
      </w:r>
      <w:r w:rsidR="00D54D8D">
        <w:rPr>
          <w:rFonts w:ascii="TH SarabunIT๙" w:hAnsi="TH SarabunIT๙" w:cs="TH SarabunIT๙"/>
          <w:color w:val="000000"/>
          <w:position w:val="2"/>
          <w:cs/>
        </w:rPr>
        <w:t>ท้องถิ่น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 </w:t>
      </w:r>
      <w:r w:rsidR="00E92391">
        <w:rPr>
          <w:rFonts w:ascii="TH SarabunIT๙" w:hAnsi="TH SarabunIT๙" w:cs="TH SarabunIT๙"/>
          <w:color w:val="000000"/>
          <w:position w:val="2"/>
          <w:cs/>
        </w:rPr>
        <w:t>พ.ศ.</w:t>
      </w:r>
      <w:r w:rsidR="00932A30">
        <w:rPr>
          <w:rFonts w:ascii="TH SarabunIT๙" w:hAnsi="TH SarabunIT๙" w:cs="TH SarabunIT๙"/>
          <w:color w:val="000000"/>
          <w:position w:val="2"/>
          <w:cs/>
        </w:rPr>
        <w:t>๒๕๔7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 </w:t>
      </w:r>
      <w:r w:rsidR="005E4DCA">
        <w:rPr>
          <w:rFonts w:ascii="TH SarabunIT๙" w:hAnsi="TH SarabunIT๙" w:cs="TH SarabunIT๙" w:hint="cs"/>
          <w:color w:val="000000"/>
          <w:position w:val="2"/>
          <w:cs/>
        </w:rPr>
        <w:t xml:space="preserve">แก้ไขเพิ่มเติมถึง (ฉบับที่ 2) พ.ศ.2554  </w:t>
      </w:r>
      <w:r w:rsidRPr="009915A4">
        <w:rPr>
          <w:rFonts w:ascii="TH SarabunIT๙" w:hAnsi="TH SarabunIT๙" w:cs="TH SarabunIT๙"/>
          <w:color w:val="000000"/>
          <w:position w:val="2"/>
          <w:cs/>
        </w:rPr>
        <w:t>รายละเอียดปรากฏ</w:t>
      </w:r>
      <w:r w:rsidRPr="009915A4">
        <w:rPr>
          <w:rFonts w:ascii="TH SarabunIT๙" w:hAnsi="TH SarabunIT๙" w:cs="TH SarabunIT๙"/>
          <w:color w:val="000000"/>
          <w:cs/>
        </w:rPr>
        <w:t>ตามสิ่งที่ส่งมาด้วย</w:t>
      </w:r>
    </w:p>
    <w:p w14:paraId="743B0650" w14:textId="28E6900A" w:rsidR="00170F55" w:rsidRPr="00E35820" w:rsidRDefault="00170F55" w:rsidP="00170F55">
      <w:pPr>
        <w:tabs>
          <w:tab w:val="left" w:pos="1080"/>
        </w:tabs>
        <w:spacing w:before="240"/>
        <w:jc w:val="both"/>
        <w:rPr>
          <w:rFonts w:ascii="TH SarabunIT๙" w:hAnsi="TH SarabunIT๙" w:cs="TH SarabunIT๙" w:hint="cs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จึงเรียนมาเพื่อทราบ</w:t>
      </w:r>
    </w:p>
    <w:p w14:paraId="176E1204" w14:textId="0ADE8A7A" w:rsidR="00170F55" w:rsidRPr="00E35820" w:rsidRDefault="00170F55" w:rsidP="00170F55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4B5ED1B" w14:textId="6E0BD98F" w:rsidR="00170F55" w:rsidRPr="00F04A62" w:rsidRDefault="005E4DCA" w:rsidP="00170F5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CA3E3D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44FE31FE" wp14:editId="52CC411B">
            <wp:simplePos x="0" y="0"/>
            <wp:positionH relativeFrom="column">
              <wp:posOffset>2705100</wp:posOffset>
            </wp:positionH>
            <wp:positionV relativeFrom="paragraph">
              <wp:posOffset>57150</wp:posOffset>
            </wp:positionV>
            <wp:extent cx="1419225" cy="533400"/>
            <wp:effectExtent l="19050" t="0" r="9525" b="0"/>
            <wp:wrapThrough wrapText="bothSides">
              <wp:wrapPolygon edited="0">
                <wp:start x="-290" y="0"/>
                <wp:lineTo x="-290" y="20829"/>
                <wp:lineTo x="21745" y="20829"/>
                <wp:lineTo x="21745" y="0"/>
                <wp:lineTo x="-290" y="0"/>
              </wp:wrapPolygon>
            </wp:wrapThrough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13DB" w14:textId="221A8277" w:rsidR="00D42238" w:rsidRDefault="00D42238" w:rsidP="00170F55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</w:p>
    <w:p w14:paraId="3B447387" w14:textId="77777777" w:rsidR="00170F55" w:rsidRPr="00E35820" w:rsidRDefault="00F04A62" w:rsidP="00D42238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="00170F55" w:rsidRPr="00E35820">
        <w:rPr>
          <w:rFonts w:ascii="TH SarabunIT๙" w:hAnsi="TH SarabunIT๙" w:cs="TH SarabunIT๙"/>
          <w:color w:val="000000"/>
          <w:cs/>
        </w:rPr>
        <w:t>)</w:t>
      </w:r>
    </w:p>
    <w:p w14:paraId="4C10DA03" w14:textId="77777777" w:rsidR="00170F55" w:rsidRPr="00E35820" w:rsidRDefault="00854F88" w:rsidP="00170F5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70F55" w:rsidRPr="00E35820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3D88790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7972C5A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D8D3E61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9EE63A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0F33ADA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2599BB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878149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077AC27" w14:textId="77777777" w:rsidR="005D4763" w:rsidRPr="00E35820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A143DD1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3594594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17312D1E" w14:textId="77777777" w:rsidR="00434E6D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โทรศัพท์/โทรสาร ๐-</w:t>
      </w:r>
      <w:r w:rsidR="00434E6D">
        <w:rPr>
          <w:rFonts w:ascii="TH SarabunIT๙" w:hAnsi="TH SarabunIT๙" w:cs="TH SarabunIT๙"/>
          <w:color w:val="000000"/>
        </w:rPr>
        <w:t>7535-5313</w:t>
      </w:r>
    </w:p>
    <w:p w14:paraId="549CA034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E35820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17BACF99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4BAD8DA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F1E0CD8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DF98CD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F5E49C" w14:textId="0550BF76" w:rsidR="00CA3E3D" w:rsidRPr="00E35820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CA3E3D" w:rsidRPr="00E35820" w:rsidSect="00170F55">
      <w:pgSz w:w="11906" w:h="16838" w:code="9"/>
      <w:pgMar w:top="1134" w:right="1133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407E1"/>
    <w:rsid w:val="00042079"/>
    <w:rsid w:val="00064C28"/>
    <w:rsid w:val="000715D0"/>
    <w:rsid w:val="000966AC"/>
    <w:rsid w:val="000A646E"/>
    <w:rsid w:val="000B44F6"/>
    <w:rsid w:val="00126129"/>
    <w:rsid w:val="00130F0F"/>
    <w:rsid w:val="00144986"/>
    <w:rsid w:val="00170F55"/>
    <w:rsid w:val="001B544B"/>
    <w:rsid w:val="001E6E51"/>
    <w:rsid w:val="0022297D"/>
    <w:rsid w:val="00234178"/>
    <w:rsid w:val="00293C54"/>
    <w:rsid w:val="00304539"/>
    <w:rsid w:val="003A6F2C"/>
    <w:rsid w:val="003D5280"/>
    <w:rsid w:val="00434E6D"/>
    <w:rsid w:val="00472BDC"/>
    <w:rsid w:val="00480C00"/>
    <w:rsid w:val="00481F0B"/>
    <w:rsid w:val="00525C46"/>
    <w:rsid w:val="00564C29"/>
    <w:rsid w:val="005C2D58"/>
    <w:rsid w:val="005D4763"/>
    <w:rsid w:val="005E4DCA"/>
    <w:rsid w:val="00636E85"/>
    <w:rsid w:val="006D5B09"/>
    <w:rsid w:val="00750F94"/>
    <w:rsid w:val="0077673E"/>
    <w:rsid w:val="007A4C8B"/>
    <w:rsid w:val="007B2262"/>
    <w:rsid w:val="007F069E"/>
    <w:rsid w:val="00804ADD"/>
    <w:rsid w:val="0080515A"/>
    <w:rsid w:val="00854F88"/>
    <w:rsid w:val="00873A89"/>
    <w:rsid w:val="008F081A"/>
    <w:rsid w:val="00932A30"/>
    <w:rsid w:val="0096493F"/>
    <w:rsid w:val="009915A4"/>
    <w:rsid w:val="009A1E31"/>
    <w:rsid w:val="009C2A05"/>
    <w:rsid w:val="00A70F6F"/>
    <w:rsid w:val="00AC35F8"/>
    <w:rsid w:val="00B11EA8"/>
    <w:rsid w:val="00B12C68"/>
    <w:rsid w:val="00B61669"/>
    <w:rsid w:val="00B94BA6"/>
    <w:rsid w:val="00BA2A6D"/>
    <w:rsid w:val="00BF15A5"/>
    <w:rsid w:val="00C01DCA"/>
    <w:rsid w:val="00C21B48"/>
    <w:rsid w:val="00C37A00"/>
    <w:rsid w:val="00CA3E3D"/>
    <w:rsid w:val="00CB60A4"/>
    <w:rsid w:val="00D1046D"/>
    <w:rsid w:val="00D26E7D"/>
    <w:rsid w:val="00D34CE9"/>
    <w:rsid w:val="00D42238"/>
    <w:rsid w:val="00D54D8D"/>
    <w:rsid w:val="00D644C5"/>
    <w:rsid w:val="00D72D64"/>
    <w:rsid w:val="00E35820"/>
    <w:rsid w:val="00E37D4E"/>
    <w:rsid w:val="00E62F86"/>
    <w:rsid w:val="00E7765E"/>
    <w:rsid w:val="00E92391"/>
    <w:rsid w:val="00F04A62"/>
    <w:rsid w:val="00F061B9"/>
    <w:rsid w:val="00F079CA"/>
    <w:rsid w:val="00FB2A58"/>
    <w:rsid w:val="00FB6401"/>
    <w:rsid w:val="00FD53F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C616"/>
  <w15:docId w15:val="{06FC8D93-51F1-4A8D-9206-844A647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55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1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612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68</cp:revision>
  <cp:lastPrinted>2019-03-06T08:12:00Z</cp:lastPrinted>
  <dcterms:created xsi:type="dcterms:W3CDTF">2014-01-31T07:02:00Z</dcterms:created>
  <dcterms:modified xsi:type="dcterms:W3CDTF">2020-06-10T03:28:00Z</dcterms:modified>
</cp:coreProperties>
</file>