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Look w:val="0000"/>
      </w:tblPr>
      <w:tblGrid>
        <w:gridCol w:w="3658"/>
        <w:gridCol w:w="1730"/>
        <w:gridCol w:w="4320"/>
      </w:tblGrid>
      <w:tr w:rsidR="002717E9" w:rsidRPr="002E53D4" w:rsidTr="004229FE">
        <w:tc>
          <w:tcPr>
            <w:tcW w:w="3658" w:type="dxa"/>
          </w:tcPr>
          <w:p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DD0D11"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730" w:type="dxa"/>
          </w:tcPr>
          <w:p w:rsidR="002717E9" w:rsidRPr="002E53D4" w:rsidRDefault="007C399E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E53D4">
              <w:rPr>
                <w:rFonts w:ascii="TH SarabunIT๙" w:hAnsi="TH SarabunIT๙" w:cs="TH SarabunIT๙"/>
                <w:b/>
                <w:bCs/>
                <w:noProof/>
                <w:cs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-514350</wp:posOffset>
                  </wp:positionV>
                  <wp:extent cx="990600" cy="103822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6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2717E9" w:rsidRPr="002E53D4" w:rsidRDefault="00671AC1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DE04A0" w:rsidRPr="002E53D4">
        <w:rPr>
          <w:rFonts w:ascii="TH SarabunIT๙" w:hAnsi="TH SarabunIT๙" w:cs="TH SarabunIT๙"/>
          <w:cs/>
        </w:rPr>
        <w:t xml:space="preserve">10  </w:t>
      </w:r>
      <w:r w:rsidR="00D25169" w:rsidRPr="002E53D4">
        <w:rPr>
          <w:rFonts w:ascii="TH SarabunIT๙" w:hAnsi="TH SarabunIT๙" w:cs="TH SarabunIT๙"/>
          <w:cs/>
        </w:rPr>
        <w:t xml:space="preserve">มิถุนายน  </w:t>
      </w:r>
      <w:r w:rsidR="002717E9" w:rsidRPr="002E53D4">
        <w:rPr>
          <w:rFonts w:ascii="TH SarabunIT๙" w:hAnsi="TH SarabunIT๙" w:cs="TH SarabunIT๙"/>
          <w:cs/>
        </w:rPr>
        <w:t>๒๕๕</w:t>
      </w:r>
      <w:r w:rsidR="00307DD7" w:rsidRPr="002E53D4">
        <w:rPr>
          <w:rFonts w:ascii="TH SarabunIT๙" w:hAnsi="TH SarabunIT๙" w:cs="TH SarabunIT๙"/>
          <w:cs/>
        </w:rPr>
        <w:t>7</w:t>
      </w:r>
    </w:p>
    <w:p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="00671AC1">
        <w:rPr>
          <w:rFonts w:ascii="TH SarabunIT๙" w:hAnsi="TH SarabunIT๙" w:cs="TH SarabunIT๙" w:hint="cs"/>
          <w:cs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684E34">
        <w:rPr>
          <w:rFonts w:ascii="TH SarabunIT๙" w:hAnsi="TH SarabunIT๙" w:cs="TH SarabunIT๙" w:hint="cs"/>
          <w:spacing w:val="-24"/>
          <w:position w:val="-2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๕๕</w:t>
      </w:r>
      <w:r w:rsidR="00307DD7" w:rsidRPr="002E53D4">
        <w:rPr>
          <w:rFonts w:ascii="TH SarabunIT๙" w:hAnsi="TH SarabunIT๙" w:cs="TH SarabunIT๙"/>
          <w:spacing w:val="-24"/>
          <w:position w:val="-2"/>
          <w:cs/>
        </w:rPr>
        <w:t>7</w:t>
      </w:r>
    </w:p>
    <w:p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:rsidR="002717E9" w:rsidRPr="001F1445" w:rsidRDefault="00671AC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อ้างถึง  หนังสือองค์การบริหารส่วนตำบลนาเคียน ที่ </w:t>
      </w:r>
      <w:proofErr w:type="spellStart"/>
      <w:r w:rsidR="002717E9" w:rsidRPr="001F1445">
        <w:rPr>
          <w:rFonts w:ascii="TH SarabunIT๙" w:hAnsi="TH SarabunIT๙" w:cs="TH SarabunIT๙"/>
          <w:color w:val="000000" w:themeColor="text1"/>
          <w:cs/>
        </w:rPr>
        <w:t>นศ</w:t>
      </w:r>
      <w:proofErr w:type="spellEnd"/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๗๘๐๐๑</w:t>
      </w:r>
      <w:r w:rsidR="00246495" w:rsidRPr="001F1445">
        <w:rPr>
          <w:rFonts w:ascii="TH SarabunIT๙" w:hAnsi="TH SarabunIT๙" w:cs="TH SarabunIT๙"/>
          <w:color w:val="000000" w:themeColor="text1"/>
          <w:cs/>
        </w:rPr>
        <w:t>/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(สภา</w:t>
      </w:r>
      <w:r w:rsidR="00B94F96">
        <w:rPr>
          <w:rFonts w:ascii="TH SarabunIT๙" w:hAnsi="TH SarabunIT๙" w:cs="TH SarabunIT๙" w:hint="cs"/>
          <w:color w:val="000000" w:themeColor="text1"/>
          <w:cs/>
        </w:rPr>
        <w:t>)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/</w:t>
      </w:r>
      <w:r w:rsidR="000D08E3" w:rsidRPr="001F1445">
        <w:rPr>
          <w:rFonts w:ascii="TH SarabunIT๙" w:hAnsi="TH SarabunIT๙" w:cs="TH SarabunIT๙" w:hint="cs"/>
          <w:color w:val="000000" w:themeColor="text1"/>
          <w:cs/>
        </w:rPr>
        <w:t>ว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๐</w:t>
      </w:r>
      <w:r w:rsidR="000D08E3" w:rsidRPr="001F1445">
        <w:rPr>
          <w:rFonts w:ascii="TH SarabunIT๙" w:hAnsi="TH SarabunIT๙" w:cs="TH SarabunIT๙" w:hint="cs"/>
          <w:color w:val="000000" w:themeColor="text1"/>
          <w:cs/>
        </w:rPr>
        <w:t>6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 ลงวันที่ </w:t>
      </w:r>
      <w:r w:rsidR="000D08E3" w:rsidRPr="001F1445">
        <w:rPr>
          <w:rFonts w:ascii="TH SarabunIT๙" w:hAnsi="TH SarabunIT๙" w:cs="TH SarabunIT๙" w:hint="cs"/>
          <w:color w:val="000000" w:themeColor="text1"/>
          <w:cs/>
        </w:rPr>
        <w:t>1</w:t>
      </w:r>
      <w:r w:rsidR="00B94F96">
        <w:rPr>
          <w:rFonts w:ascii="TH SarabunIT๙" w:hAnsi="TH SarabunIT๙" w:cs="TH SarabunIT๙"/>
          <w:color w:val="000000" w:themeColor="text1"/>
          <w:cs/>
        </w:rPr>
        <w:t xml:space="preserve">8 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๒๕๕</w:t>
      </w:r>
      <w:r w:rsidR="000D08E3" w:rsidRPr="001F1445">
        <w:rPr>
          <w:rFonts w:ascii="TH SarabunIT๙" w:hAnsi="TH SarabunIT๙" w:cs="TH SarabunIT๙" w:hint="cs"/>
          <w:color w:val="000000" w:themeColor="text1"/>
          <w:cs/>
        </w:rPr>
        <w:t xml:space="preserve">7 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:rsidR="002717E9" w:rsidRPr="001F1445" w:rsidRDefault="002717E9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๑ </w:t>
      </w:r>
      <w:r w:rsidR="00AF3CE3" w:rsidRPr="001F1445">
        <w:rPr>
          <w:rFonts w:ascii="TH SarabunIT๙" w:hAnsi="TH SarabunIT๙" w:cs="TH SarabunIT๙"/>
          <w:color w:val="000000" w:themeColor="text1"/>
          <w:cs/>
        </w:rPr>
        <w:t>ครั้งที่ 1/255</w:t>
      </w:r>
      <w:r w:rsidR="00AF3CE3" w:rsidRPr="001F1445">
        <w:rPr>
          <w:rFonts w:ascii="TH SarabunIT๙" w:hAnsi="TH SarabunIT๙" w:cs="TH SarabunIT๙" w:hint="cs"/>
          <w:color w:val="000000" w:themeColor="text1"/>
          <w:cs/>
        </w:rPr>
        <w:t>7</w:t>
      </w:r>
      <w:r w:rsidRPr="001F1445">
        <w:rPr>
          <w:rFonts w:ascii="TH SarabunIT๙" w:hAnsi="TH SarabunIT๙" w:cs="TH SarabunIT๙"/>
          <w:color w:val="000000" w:themeColor="text1"/>
          <w:cs/>
        </w:rPr>
        <w:t>ประจำปี พ.ศ. ๒๕๕</w:t>
      </w:r>
      <w:r w:rsidR="00AF3CE3" w:rsidRPr="001F1445">
        <w:rPr>
          <w:rFonts w:ascii="TH SarabunIT๙" w:hAnsi="TH SarabunIT๙" w:cs="TH SarabunIT๙" w:hint="cs"/>
          <w:color w:val="000000" w:themeColor="text1"/>
          <w:cs/>
        </w:rPr>
        <w:t>7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>13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พ.ศ.</w:t>
      </w:r>
      <w:r w:rsidRPr="001F1445">
        <w:rPr>
          <w:rFonts w:ascii="TH SarabunIT๙" w:hAnsi="TH SarabunIT๙" w:cs="TH SarabunIT๙"/>
          <w:color w:val="000000" w:themeColor="text1"/>
          <w:cs/>
        </w:rPr>
        <w:t>๒๕๕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>7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84E34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671AC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ประจำปี พ.ศ.๒๕๕</w:t>
      </w:r>
      <w:r w:rsidR="00AF3CE3" w:rsidRPr="001F1445">
        <w:rPr>
          <w:rFonts w:ascii="TH SarabunIT๙" w:hAnsi="TH SarabunIT๙" w:cs="TH SarabunIT๙" w:hint="cs"/>
          <w:color w:val="000000" w:themeColor="text1"/>
          <w:cs/>
        </w:rPr>
        <w:t>7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ตามนัยข้อ </w:t>
      </w:r>
      <w:r w:rsidRPr="001F1445">
        <w:rPr>
          <w:rFonts w:ascii="TH SarabunIT๙" w:hAnsi="TH SarabunIT๙" w:cs="TH SarabunIT๙"/>
          <w:color w:val="000000" w:themeColor="text1"/>
          <w:cs/>
        </w:rPr>
        <w:t>๑๑ และข้อ ๒๑ ของระเบียบกระทรวงมหาดไทยว่าด้วยข้อบังคับการประชุมสภาท้องถิ่น</w:t>
      </w:r>
      <w:r w:rsidR="00671AC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พ.ศ. ๒๕๔๗ ความละเอียดแจ้งแล้วนั้น </w:t>
      </w:r>
    </w:p>
    <w:p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 2</w:t>
      </w:r>
      <w:r w:rsidR="00DE2F0E" w:rsidRPr="002E53D4">
        <w:rPr>
          <w:rFonts w:ascii="TH SarabunIT๙" w:hAnsi="TH SarabunIT๙" w:cs="TH SarabunIT๙"/>
          <w:cs/>
        </w:rPr>
        <w:t xml:space="preserve"> ประจำปี พ.ศ. ๒๕๕7</w:t>
      </w:r>
      <w:r w:rsidR="00684E34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ตั้งแต่วันที่ </w:t>
      </w:r>
      <w:r w:rsidR="00D25169" w:rsidRPr="002E53D4">
        <w:rPr>
          <w:rFonts w:ascii="TH SarabunIT๙" w:hAnsi="TH SarabunIT๙" w:cs="TH SarabunIT๙"/>
          <w:cs/>
        </w:rPr>
        <w:t xml:space="preserve">16- 30 มิถุนายน </w:t>
      </w:r>
      <w:r w:rsidR="00DE2F0E" w:rsidRPr="002E53D4">
        <w:rPr>
          <w:rFonts w:ascii="TH SarabunIT๙" w:hAnsi="TH SarabunIT๙" w:cs="TH SarabunIT๙"/>
          <w:cs/>
        </w:rPr>
        <w:t xml:space="preserve">พ.ศ.๒๕๕7 เป็นต้นไป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ให้เสนอญัตติล่วงหน้าเป็นหนังสือเพื่อประธานสภาจะได้บรรจุเข้าระเบียบวา</w:t>
      </w:r>
      <w:r w:rsidR="00671AC1">
        <w:rPr>
          <w:rFonts w:ascii="TH SarabunIT๙" w:hAnsi="TH SarabunIT๙" w:cs="TH SarabunIT๙"/>
          <w:cs/>
        </w:rPr>
        <w:t>ระการประชุมต่อไป รายละเอียด</w:t>
      </w:r>
      <w:proofErr w:type="spellStart"/>
      <w:r w:rsidR="00671AC1">
        <w:rPr>
          <w:rFonts w:ascii="TH SarabunIT๙" w:hAnsi="TH SarabunIT๙" w:cs="TH SarabunIT๙"/>
          <w:cs/>
        </w:rPr>
        <w:t>ปราก</w:t>
      </w:r>
      <w:r w:rsidR="00671AC1">
        <w:rPr>
          <w:rFonts w:ascii="TH SarabunIT๙" w:hAnsi="TH SarabunIT๙" w:cs="TH SarabunIT๙" w:hint="cs"/>
          <w:cs/>
        </w:rPr>
        <w:t>ฎ</w:t>
      </w:r>
      <w:proofErr w:type="spellEnd"/>
      <w:r w:rsidRPr="002E53D4">
        <w:rPr>
          <w:rFonts w:ascii="TH SarabunIT๙" w:hAnsi="TH SarabunIT๙" w:cs="TH SarabunIT๙"/>
          <w:cs/>
        </w:rPr>
        <w:t xml:space="preserve">ตามสิ่งที่ส่งมาด้วย  </w:t>
      </w:r>
    </w:p>
    <w:p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:rsidR="002717E9" w:rsidRPr="002E53D4" w:rsidRDefault="00DE2F0E" w:rsidP="00DE2F0E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:rsidR="00CB63E8" w:rsidRPr="002E53D4" w:rsidRDefault="0009530E" w:rsidP="0009530E">
      <w:pPr>
        <w:tabs>
          <w:tab w:val="left" w:pos="1080"/>
        </w:tabs>
        <w:spacing w:before="240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Pr="0009530E">
        <w:rPr>
          <w:rFonts w:ascii="TH SarabunIT๙" w:hAnsi="TH SarabunIT๙" w:cs="TH SarabunIT๙"/>
          <w:cs/>
        </w:rPr>
        <w:drawing>
          <wp:inline distT="0" distB="0" distL="0" distR="0">
            <wp:extent cx="1419225" cy="533400"/>
            <wp:effectExtent l="19050" t="0" r="9525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2E53D4" w:rsidRDefault="0009530E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</w:t>
      </w:r>
      <w:r w:rsidR="00DE2F0E" w:rsidRPr="002E53D4">
        <w:rPr>
          <w:rFonts w:ascii="TH SarabunIT๙" w:hAnsi="TH SarabunIT๙" w:cs="TH SarabunIT๙"/>
          <w:cs/>
        </w:rPr>
        <w:t xml:space="preserve">( นายเกษม  </w:t>
      </w:r>
      <w:proofErr w:type="spellStart"/>
      <w:r w:rsidR="00DE2F0E" w:rsidRPr="002E53D4">
        <w:rPr>
          <w:rFonts w:ascii="TH SarabunIT๙" w:hAnsi="TH SarabunIT๙" w:cs="TH SarabunIT๙"/>
          <w:cs/>
        </w:rPr>
        <w:t>จิตร์</w:t>
      </w:r>
      <w:proofErr w:type="spellEnd"/>
      <w:r w:rsidR="00DE2F0E" w:rsidRPr="002E53D4">
        <w:rPr>
          <w:rFonts w:ascii="TH SarabunIT๙" w:hAnsi="TH SarabunIT๙" w:cs="TH SarabunIT๙"/>
          <w:cs/>
        </w:rPr>
        <w:t>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:rsidR="002717E9" w:rsidRDefault="0009530E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๗๕๔๔ - ๗๐๑๑</w:t>
      </w:r>
    </w:p>
    <w:p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>E-</w:t>
      </w:r>
      <w:proofErr w:type="gramStart"/>
      <w:r w:rsidRPr="002E53D4">
        <w:rPr>
          <w:rFonts w:ascii="TH SarabunIT๙" w:hAnsi="TH SarabunIT๙" w:cs="TH SarabunIT๙"/>
        </w:rPr>
        <w:t>Mail Address :</w:t>
      </w:r>
      <w:proofErr w:type="gramEnd"/>
      <w:hyperlink r:id="rId7" w:history="1">
        <w:r w:rsidRPr="002E53D4">
          <w:rPr>
            <w:rStyle w:val="a3"/>
            <w:rFonts w:ascii="TH SarabunIT๙" w:hAnsi="TH SarabunIT๙" w:cs="TH SarabunIT๙"/>
          </w:rPr>
          <w:t>www.nakean.go.th</w:t>
        </w:r>
      </w:hyperlink>
    </w:p>
    <w:p w:rsidR="002E53D4" w:rsidRDefault="002E53D4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4A5410" w:rsidRDefault="004A5410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4A5410" w:rsidRDefault="004A5410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 w:rsidRPr="002717E9"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2334895</wp:posOffset>
            </wp:positionH>
            <wp:positionV relativeFrom="paragraph">
              <wp:posOffset>-133350</wp:posOffset>
            </wp:positionV>
            <wp:extent cx="990600" cy="10382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:rsidR="002717E9" w:rsidRPr="00066600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2</w:t>
      </w:r>
      <w:r w:rsidRPr="00A83EB6">
        <w:rPr>
          <w:rFonts w:ascii="TH SarabunIT๙" w:hAnsi="TH SarabunIT๙" w:cs="TH SarabunIT๙"/>
          <w:color w:val="000000"/>
          <w:cs/>
        </w:rPr>
        <w:t xml:space="preserve"> ประจำปี พ.ศ. ๒๕๕</w:t>
      </w:r>
      <w:r w:rsidR="007F2E4B" w:rsidRPr="00A83EB6">
        <w:rPr>
          <w:rFonts w:ascii="TH SarabunIT๙" w:hAnsi="TH SarabunIT๙" w:cs="TH SarabunIT๙"/>
          <w:color w:val="000000"/>
          <w:cs/>
        </w:rPr>
        <w:t>7</w:t>
      </w:r>
    </w:p>
    <w:p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2717E9" w:rsidRPr="00A83EB6" w:rsidRDefault="002717E9" w:rsidP="009D715B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อาศัยอำนาจตามความในมาตรา ๕๔ แห่งพระราชบัญญัติสภาตำบลและองค์การบริหารส่วนตำบล พ.ศ.๒๕๓๗ ซึ่งแก้ไขเ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พิ่มเติมโดยพระราชบัญญัติสภาตำบล</w:t>
      </w:r>
      <w:r w:rsidRPr="00A83EB6">
        <w:rPr>
          <w:rFonts w:ascii="TH SarabunIT๙" w:hAnsi="TH SarabunIT๙" w:cs="TH SarabunIT๙"/>
          <w:color w:val="000000"/>
          <w:cs/>
        </w:rPr>
        <w:t>และอ</w:t>
      </w:r>
      <w:r w:rsidR="00DC2EF9">
        <w:rPr>
          <w:rFonts w:ascii="TH SarabunIT๙" w:hAnsi="TH SarabunIT๙" w:cs="TH SarabunIT๙"/>
          <w:color w:val="000000"/>
          <w:cs/>
        </w:rPr>
        <w:t>งค์การบริหารส่วนตำบล 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DC2EF9">
        <w:rPr>
          <w:rFonts w:ascii="TH SarabunIT๙" w:hAnsi="TH SarabunIT๙" w:cs="TH SarabunIT๙"/>
          <w:color w:val="000000"/>
          <w:cs/>
        </w:rPr>
        <w:t xml:space="preserve">๒๕๕๒ </w:t>
      </w:r>
      <w:r w:rsidRPr="00A83EB6">
        <w:rPr>
          <w:rFonts w:ascii="TH SarabunIT๙" w:hAnsi="TH SarabunIT๙" w:cs="TH SarabunIT๙"/>
          <w:color w:val="000000"/>
          <w:cs/>
        </w:rPr>
        <w:t>ประกอบข้อ ๒๒ ของระเบียบกระทรวงมหาดไทยว่าด้วยข้อบังคับการประชุมสภาท้องถิ่น พ.ศ.๒๕๔๗ จึงเรียกประชุมสภาองค์การบริหารส่วนตำบลนาเคียน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Pr="00A83EB6">
        <w:rPr>
          <w:rFonts w:ascii="TH SarabunIT๙" w:hAnsi="TH SarabunIT๙" w:cs="TH SarabunIT๙"/>
          <w:color w:val="000000"/>
          <w:cs/>
        </w:rPr>
        <w:t xml:space="preserve"> ประจำปี พ.ศ.๒๕๕</w:t>
      </w:r>
      <w:r w:rsidR="003763E0" w:rsidRPr="00A83EB6">
        <w:rPr>
          <w:rFonts w:ascii="TH SarabunIT๙" w:hAnsi="TH SarabunIT๙" w:cs="TH SarabunIT๙"/>
          <w:color w:val="000000"/>
          <w:cs/>
        </w:rPr>
        <w:t>7</w:t>
      </w:r>
      <w:r w:rsidRPr="00A83EB6">
        <w:rPr>
          <w:rFonts w:ascii="TH SarabunIT๙" w:hAnsi="TH SarabunIT๙" w:cs="TH SarabunIT๙"/>
          <w:color w:val="000000"/>
          <w:cs/>
        </w:rPr>
        <w:t xml:space="preserve">  ตั้งแต่วันที่</w:t>
      </w:r>
      <w:r w:rsidR="009D715B">
        <w:rPr>
          <w:rFonts w:ascii="TH SarabunIT๙" w:hAnsi="TH SarabunIT๙" w:cs="TH SarabunIT๙" w:hint="cs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16  มิถุนายน </w:t>
      </w:r>
      <w:r w:rsidR="003763E0" w:rsidRPr="00A83EB6">
        <w:rPr>
          <w:rFonts w:ascii="TH SarabunIT๙" w:hAnsi="TH SarabunIT๙" w:cs="TH SarabunIT๙"/>
          <w:color w:val="000000"/>
          <w:cs/>
        </w:rPr>
        <w:t>พ.ศ.๒๕๕7เป็นต้นไป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ประกาศ  ณ วันที่  </w:t>
      </w:r>
      <w:r w:rsidR="00DD0D11">
        <w:rPr>
          <w:rFonts w:ascii="TH SarabunIT๙" w:hAnsi="TH SarabunIT๙" w:cs="TH SarabunIT๙" w:hint="cs"/>
          <w:color w:val="000000"/>
          <w:cs/>
        </w:rPr>
        <w:t>10</w:t>
      </w:r>
      <w:r w:rsidRPr="00A83EB6">
        <w:rPr>
          <w:rFonts w:ascii="TH SarabunIT๙" w:hAnsi="TH SarabunIT๙" w:cs="TH SarabunIT๙"/>
          <w:color w:val="000000"/>
          <w:cs/>
        </w:rPr>
        <w:t xml:space="preserve"> เดือน 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มิถุนายน</w:t>
      </w:r>
      <w:r w:rsidRPr="00A83EB6">
        <w:rPr>
          <w:rFonts w:ascii="TH SarabunIT๙" w:hAnsi="TH SarabunIT๙" w:cs="TH SarabunIT๙"/>
          <w:color w:val="000000"/>
          <w:cs/>
        </w:rPr>
        <w:t xml:space="preserve">  พ.ศ. ๒๕๕</w:t>
      </w:r>
      <w:r w:rsidR="003763E0" w:rsidRPr="00A83EB6">
        <w:rPr>
          <w:rFonts w:ascii="TH SarabunIT๙" w:hAnsi="TH SarabunIT๙" w:cs="TH SarabunIT๙"/>
          <w:color w:val="000000"/>
          <w:cs/>
        </w:rPr>
        <w:t>7</w:t>
      </w:r>
    </w:p>
    <w:p w:rsidR="002717E9" w:rsidRPr="00A83EB6" w:rsidRDefault="009D715B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</w:t>
      </w:r>
      <w:r w:rsidRPr="009D715B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7E9" w:rsidRPr="00A83EB6" w:rsidRDefault="003763E0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(  นายเกษม  </w:t>
      </w:r>
      <w:proofErr w:type="spellStart"/>
      <w:r w:rsidRPr="00A83EB6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A83EB6">
        <w:rPr>
          <w:rFonts w:ascii="TH SarabunIT๙" w:hAnsi="TH SarabunIT๙" w:cs="TH SarabunIT๙"/>
          <w:color w:val="000000"/>
          <w:cs/>
        </w:rPr>
        <w:t>ถาวร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)</w:t>
      </w:r>
    </w:p>
    <w:p w:rsidR="002717E9" w:rsidRPr="00A83EB6" w:rsidRDefault="009D715B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   </w:t>
      </w:r>
      <w:r w:rsidR="002717E9"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:rsidR="002717E9" w:rsidRDefault="002717E9" w:rsidP="002717E9">
      <w:pPr>
        <w:tabs>
          <w:tab w:val="left" w:pos="1080"/>
        </w:tabs>
        <w:rPr>
          <w:rFonts w:ascii="TH SarabunPSK" w:hAnsi="TH SarabunPSK" w:cs="TH SarabunPSK" w:hint="cs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2717E9"/>
    <w:rsid w:val="00034991"/>
    <w:rsid w:val="0004653F"/>
    <w:rsid w:val="00066600"/>
    <w:rsid w:val="0009530E"/>
    <w:rsid w:val="000A030B"/>
    <w:rsid w:val="000B44F6"/>
    <w:rsid w:val="000C7791"/>
    <w:rsid w:val="000D08E3"/>
    <w:rsid w:val="000F6E3D"/>
    <w:rsid w:val="00157D8B"/>
    <w:rsid w:val="001952DA"/>
    <w:rsid w:val="001C6CC1"/>
    <w:rsid w:val="001F1445"/>
    <w:rsid w:val="001F6EDC"/>
    <w:rsid w:val="001F735A"/>
    <w:rsid w:val="002173F2"/>
    <w:rsid w:val="0022297D"/>
    <w:rsid w:val="0024107B"/>
    <w:rsid w:val="00246495"/>
    <w:rsid w:val="0025068E"/>
    <w:rsid w:val="002677FB"/>
    <w:rsid w:val="002717E9"/>
    <w:rsid w:val="002825B7"/>
    <w:rsid w:val="002A4660"/>
    <w:rsid w:val="002B0AFC"/>
    <w:rsid w:val="002B2E32"/>
    <w:rsid w:val="002C114E"/>
    <w:rsid w:val="002C66CC"/>
    <w:rsid w:val="002E53D4"/>
    <w:rsid w:val="00307DD7"/>
    <w:rsid w:val="00346D5E"/>
    <w:rsid w:val="00354CFB"/>
    <w:rsid w:val="003606F9"/>
    <w:rsid w:val="003763E0"/>
    <w:rsid w:val="003C1F04"/>
    <w:rsid w:val="00417809"/>
    <w:rsid w:val="00472B05"/>
    <w:rsid w:val="004A5410"/>
    <w:rsid w:val="004D2D9C"/>
    <w:rsid w:val="004D7774"/>
    <w:rsid w:val="004F37DA"/>
    <w:rsid w:val="00503C12"/>
    <w:rsid w:val="005040C5"/>
    <w:rsid w:val="00507605"/>
    <w:rsid w:val="005B0A2C"/>
    <w:rsid w:val="005D4EC3"/>
    <w:rsid w:val="006243C1"/>
    <w:rsid w:val="00635985"/>
    <w:rsid w:val="00671AC1"/>
    <w:rsid w:val="0068176B"/>
    <w:rsid w:val="00684E34"/>
    <w:rsid w:val="006A43B1"/>
    <w:rsid w:val="006B6C15"/>
    <w:rsid w:val="007012A5"/>
    <w:rsid w:val="00724039"/>
    <w:rsid w:val="007366F8"/>
    <w:rsid w:val="00750F94"/>
    <w:rsid w:val="007540D6"/>
    <w:rsid w:val="007A4C8B"/>
    <w:rsid w:val="007C399E"/>
    <w:rsid w:val="007F0893"/>
    <w:rsid w:val="007F2E4B"/>
    <w:rsid w:val="00805FF3"/>
    <w:rsid w:val="008260EB"/>
    <w:rsid w:val="008605C6"/>
    <w:rsid w:val="00865542"/>
    <w:rsid w:val="00867AC9"/>
    <w:rsid w:val="0088352B"/>
    <w:rsid w:val="008C7E77"/>
    <w:rsid w:val="008D6CE0"/>
    <w:rsid w:val="00906D6B"/>
    <w:rsid w:val="0094114D"/>
    <w:rsid w:val="0097052A"/>
    <w:rsid w:val="009A1E31"/>
    <w:rsid w:val="009C0F29"/>
    <w:rsid w:val="009C30D9"/>
    <w:rsid w:val="009D715B"/>
    <w:rsid w:val="009F47B7"/>
    <w:rsid w:val="009F6170"/>
    <w:rsid w:val="00A06945"/>
    <w:rsid w:val="00A25D89"/>
    <w:rsid w:val="00A267F6"/>
    <w:rsid w:val="00A37E32"/>
    <w:rsid w:val="00A53F11"/>
    <w:rsid w:val="00A73CFC"/>
    <w:rsid w:val="00A816D5"/>
    <w:rsid w:val="00A83EB6"/>
    <w:rsid w:val="00A9672C"/>
    <w:rsid w:val="00AE1A87"/>
    <w:rsid w:val="00AF27DD"/>
    <w:rsid w:val="00AF3CE3"/>
    <w:rsid w:val="00B32A30"/>
    <w:rsid w:val="00B61AF6"/>
    <w:rsid w:val="00B76825"/>
    <w:rsid w:val="00B94F96"/>
    <w:rsid w:val="00BD6D62"/>
    <w:rsid w:val="00C13AE0"/>
    <w:rsid w:val="00C147C3"/>
    <w:rsid w:val="00C525CE"/>
    <w:rsid w:val="00C82CF6"/>
    <w:rsid w:val="00CB63E8"/>
    <w:rsid w:val="00CF202D"/>
    <w:rsid w:val="00D25169"/>
    <w:rsid w:val="00DA5F01"/>
    <w:rsid w:val="00DB3C30"/>
    <w:rsid w:val="00DB7B96"/>
    <w:rsid w:val="00DC2EF9"/>
    <w:rsid w:val="00DD0D11"/>
    <w:rsid w:val="00DE04A0"/>
    <w:rsid w:val="00DE2F0E"/>
    <w:rsid w:val="00DF2832"/>
    <w:rsid w:val="00E533FD"/>
    <w:rsid w:val="00EE3F9E"/>
    <w:rsid w:val="00F032BF"/>
    <w:rsid w:val="00F23816"/>
    <w:rsid w:val="00F40DF3"/>
    <w:rsid w:val="00F45211"/>
    <w:rsid w:val="00FC2CC6"/>
    <w:rsid w:val="00FD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3D9A-260C-46F2-8BE5-7BD5B0E4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</cp:lastModifiedBy>
  <cp:revision>7</cp:revision>
  <cp:lastPrinted>2014-06-10T08:13:00Z</cp:lastPrinted>
  <dcterms:created xsi:type="dcterms:W3CDTF">2014-06-13T08:27:00Z</dcterms:created>
  <dcterms:modified xsi:type="dcterms:W3CDTF">2014-06-13T08:52:00Z</dcterms:modified>
</cp:coreProperties>
</file>