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การจดทะเบียนพาณิชย์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(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เปลี่ยนแปลงรายการจดทะเบียน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)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ตามพ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ร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บ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ทะเบียนพาณิชย์พ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.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ศ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. 2499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กรณีผู้ขอจดทะเบียนเป็นบุคคลธรรมดา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กระทรวงพาณิชย์</w:t>
      </w:r>
    </w:p>
    <w:p w:rsidR="00974646" w:rsidRPr="00586D86" w:rsidRDefault="005A431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วันนับตั้งแต่วันที่ได้มีการเปลี่ยนแปลงรายการนั้นๆ 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มาตรา </w:t>
      </w:r>
      <w:r w:rsidRPr="00586D86">
        <w:rPr>
          <w:rFonts w:ascii="Tahoma" w:hAnsi="Tahoma" w:cs="Tahoma"/>
          <w:noProof/>
          <w:sz w:val="20"/>
          <w:szCs w:val="20"/>
        </w:rPr>
        <w:t>13)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4.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แบบพิมพ์คำขอจดทะเบียน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แบบทพ</w:t>
      </w:r>
      <w:r w:rsidRPr="00586D86">
        <w:rPr>
          <w:rFonts w:ascii="Tahoma" w:hAnsi="Tahoma" w:cs="Tahoma"/>
          <w:noProof/>
          <w:sz w:val="20"/>
          <w:szCs w:val="20"/>
        </w:rPr>
        <w:t xml:space="preserve">.)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586D86">
        <w:rPr>
          <w:rFonts w:ascii="Tahoma" w:hAnsi="Tahoma" w:cs="Tahoma"/>
          <w:noProof/>
          <w:sz w:val="20"/>
          <w:szCs w:val="20"/>
        </w:rPr>
        <w:t>www.dbd.go.th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586D86">
        <w:rPr>
          <w:rFonts w:ascii="Tahoma" w:hAnsi="Tahoma" w:cs="Tahoma"/>
          <w:noProof/>
          <w:sz w:val="20"/>
          <w:szCs w:val="20"/>
        </w:rPr>
        <w:t>/</w:t>
      </w:r>
      <w:r w:rsidRPr="00586D86">
        <w:rPr>
          <w:rFonts w:ascii="Tahoma" w:hAnsi="Tahoma" w:cs="Tahoma"/>
          <w:noProof/>
          <w:sz w:val="20"/>
          <w:szCs w:val="20"/>
          <w:cs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กองคลังอบต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นาเคียนหมู่ที่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ตำบลนาเคียนอำเภอเมืองจังหวัดนครศรีธรรมราช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80000/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60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นายทะเบียนตรวจพิจารณาเอกสาร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แจ้งผล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เจ้าหน้าที่การเงินรับชำระค่าธรรมเนียม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นายทะเบียนรับจดทะเบียน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เจ้าหน้าที่บันทึกข้อมูลเข้าระบบ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จัดเตรียมใบสำคัญการจดทะเบียน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หนังสือรับรอง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นายทะเบียนตรวจเอกสารและลงนาม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มอบใบทะเบียนพาณิชย์ให้ผู้ยื่นคำขอ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คำขอจดทะเบียนพาณิชย์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แบบทพ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A431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A431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สำเนาบัตรประจำตัวของผู้ประกอบพาณิชยกิจพร้อมลงนามรับรองสำเนาถูกต้อง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A431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สำเนาทะเบียนบ้านของผู้ประกอบพาณิชยกิจพร้อมลงนามรับรองสำเนาถูกต้อง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ต้นฉบับ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A431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กรณีผู้ประกอบพาณิชยกิจมิได้เป็นเจ้าบ้าน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A431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กรณีผู้ประกอบพาณิชยกิจมิได้เป็นเจ้าบ้าน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A431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พร้อมปิดอากรแสตมป์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A431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สำเนาบัตรประจำตัวประชาชนของผู้รับมอบอำนาจ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ถ้ามี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พร้อมลงนามรับรองสำเนาถูกต้อง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A431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ใบทะเบียนพาณิชย์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ฉบับจริง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A431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กรมพัฒนาธุรกิจการค้า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ค่าธรรมเนียมการจดทะเบียนเปลี่ยนแปลงรายการ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ครั้งละ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ค่าธรรมเนียมคัดสำเนาเอกสาร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ชุดละ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ร้องเรียนณช่องทางที่ยื่นคำขอ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โทรศัพท์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: 075-355313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ต่อ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เว็บไซต์ 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: www.nakean.go.th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ศูนย์รับเรื่องร้องเรียนสำหรับนักลงทุนต่างชาติ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คู่มือการกรอกเอกสาร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A431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7B7ED7">
        <w:rPr>
          <w:rFonts w:ascii="Tahoma" w:hAnsi="Tahoma" w:cs="Tahoma"/>
          <w:noProof/>
          <w:sz w:val="20"/>
          <w:szCs w:val="20"/>
        </w:rPr>
        <w:t>(</w:t>
      </w:r>
      <w:r w:rsidR="007B7ED7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7B7ED7">
        <w:rPr>
          <w:rFonts w:ascii="Tahoma" w:hAnsi="Tahoma" w:cs="Tahoma"/>
          <w:noProof/>
          <w:sz w:val="20"/>
          <w:szCs w:val="20"/>
        </w:rPr>
        <w:t xml:space="preserve">) </w:t>
      </w:r>
      <w:r w:rsidR="007B7ED7">
        <w:rPr>
          <w:rFonts w:ascii="Tahoma" w:hAnsi="Tahoma" w:cs="Tahoma"/>
          <w:noProof/>
          <w:sz w:val="20"/>
          <w:szCs w:val="20"/>
          <w:cs/>
        </w:rPr>
        <w:t>ตามพ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ร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บ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7B7ED7">
        <w:rPr>
          <w:rFonts w:ascii="Tahoma" w:hAnsi="Tahoma" w:cs="Tahoma"/>
          <w:noProof/>
          <w:sz w:val="20"/>
          <w:szCs w:val="20"/>
        </w:rPr>
        <w:t>.</w:t>
      </w:r>
      <w:r w:rsidR="007B7ED7">
        <w:rPr>
          <w:rFonts w:ascii="Tahoma" w:hAnsi="Tahoma" w:cs="Tahoma"/>
          <w:noProof/>
          <w:sz w:val="20"/>
          <w:szCs w:val="20"/>
          <w:cs/>
        </w:rPr>
        <w:t>ศ</w:t>
      </w:r>
      <w:r w:rsidR="007B7ED7">
        <w:rPr>
          <w:rFonts w:ascii="Tahoma" w:hAnsi="Tahoma" w:cs="Tahoma"/>
          <w:noProof/>
          <w:sz w:val="20"/>
          <w:szCs w:val="20"/>
        </w:rPr>
        <w:t xml:space="preserve">. 2499 </w:t>
      </w:r>
      <w:r w:rsidR="007B7ED7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จดทะเบียน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2540)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ออกตามความในพระราชบัญญัติทะเบียนพาณิชย์พ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83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2515)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93 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2520)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2499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2553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8)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2552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2553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2555 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1/2553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ab/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ประกาศกรมพัฒนาธุรกิจการค้าเรื่องกำหนดแบบพิมพ์พ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2549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คำสั่งสำนักงานกลางทะเบียนพาณิชย์ที่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1/2554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การจดทะเบียนพาณิชย์ </w:t>
      </w:r>
      <w:r w:rsidR="002F5480">
        <w:rPr>
          <w:rFonts w:ascii="Tahoma" w:hAnsi="Tahoma" w:cs="Tahoma"/>
          <w:noProof/>
          <w:sz w:val="20"/>
          <w:szCs w:val="20"/>
        </w:rPr>
        <w:t>(</w:t>
      </w:r>
      <w:r w:rsidR="002F5480">
        <w:rPr>
          <w:rFonts w:ascii="Tahoma" w:hAnsi="Tahoma" w:cs="Tahoma"/>
          <w:noProof/>
          <w:sz w:val="20"/>
          <w:szCs w:val="20"/>
          <w:cs/>
        </w:rPr>
        <w:t>เปลี่ยนแปลงรายการจดทะเบียน</w:t>
      </w:r>
      <w:r w:rsidR="002F5480">
        <w:rPr>
          <w:rFonts w:ascii="Tahoma" w:hAnsi="Tahoma" w:cs="Tahoma"/>
          <w:noProof/>
          <w:sz w:val="20"/>
          <w:szCs w:val="20"/>
        </w:rPr>
        <w:t xml:space="preserve">) </w:t>
      </w:r>
      <w:r w:rsidR="002F5480">
        <w:rPr>
          <w:rFonts w:ascii="Tahoma" w:hAnsi="Tahoma" w:cs="Tahoma"/>
          <w:noProof/>
          <w:sz w:val="20"/>
          <w:szCs w:val="20"/>
          <w:cs/>
        </w:rPr>
        <w:t>ตามพ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ร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บ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ทะเบียนพาณิชย์พ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ศ</w:t>
      </w:r>
      <w:r w:rsidR="002F5480">
        <w:rPr>
          <w:rFonts w:ascii="Tahoma" w:hAnsi="Tahoma" w:cs="Tahoma"/>
          <w:noProof/>
          <w:sz w:val="20"/>
          <w:szCs w:val="20"/>
        </w:rPr>
        <w:t xml:space="preserve">. 2499 </w:t>
      </w:r>
      <w:r w:rsidR="002F5480">
        <w:rPr>
          <w:rFonts w:ascii="Tahoma" w:hAnsi="Tahoma" w:cs="Tahoma"/>
          <w:noProof/>
          <w:sz w:val="20"/>
          <w:szCs w:val="20"/>
          <w:cs/>
        </w:rPr>
        <w:t>กรณีผู้ขอจดทะเบียนเป็นบุคคลธรรมดาอบต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66BA4"/>
    <w:rsid w:val="00282033"/>
    <w:rsid w:val="002D5CE3"/>
    <w:rsid w:val="002F5480"/>
    <w:rsid w:val="00310762"/>
    <w:rsid w:val="00310B8F"/>
    <w:rsid w:val="00357B89"/>
    <w:rsid w:val="003A318D"/>
    <w:rsid w:val="00483C71"/>
    <w:rsid w:val="004D7C74"/>
    <w:rsid w:val="00513AE8"/>
    <w:rsid w:val="00527864"/>
    <w:rsid w:val="00541FF4"/>
    <w:rsid w:val="00586D86"/>
    <w:rsid w:val="005A4319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1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0740CC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2017-06-14T08:41:00Z</dcterms:created>
  <dcterms:modified xsi:type="dcterms:W3CDTF">2017-06-14T08:41:00Z</dcterms:modified>
</cp:coreProperties>
</file>