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การแจ้งเคลื่อนย้ายอาคารตามมาตรา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39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C34FA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ผูใดจะเคลื่อนย้ายอาคารโดยไม</w:t>
      </w:r>
      <w:r w:rsidRPr="00586D86">
        <w:rPr>
          <w:rFonts w:ascii="Tahoma" w:hAnsi="Tahoma" w:cs="Tahoma"/>
          <w:noProof/>
          <w:sz w:val="20"/>
          <w:szCs w:val="20"/>
        </w:rPr>
        <w:t>ยื่นคําขอรับใบอนุญาตจากเจ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องถิ่นก็ได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โดยการแจ้งต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องถิ่นตามมาตรา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เมื่อผู้แจ้งได้ดำเนินการแจ้งแล้ว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ทวิให้เจ้าพนักงานท้องถิ่นมีอำนาจสั่งให้ผู้แจ้งมาดำเนินการแก้ไขให้ถูกต้องหรือครบถ้วนภายใน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วันนับแต่วันที่ได้รับแจ้งคำสั่งดังกล่าวและภายใน </w:t>
      </w:r>
      <w:r w:rsidRPr="00586D86">
        <w:rPr>
          <w:rFonts w:ascii="Tahoma" w:hAnsi="Tahoma" w:cs="Tahoma"/>
          <w:noProof/>
          <w:sz w:val="20"/>
          <w:szCs w:val="20"/>
        </w:rPr>
        <w:t>120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วันนับแต่วันที่ได้ออกใบรับแจ้งตามมาตรา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หรือนับแต่วันที่เริ่มการเคลื่อนย้ายอาคารตามที่ได้แจ้งไว้ถ้าเจ้าพนักงานท้องถิ่นได้ตรวจพบว่าการเคลื่อนย้ายอาคารที่ได้แจ้งไว้แผนผังบริเวณแบบแปลนรายการประกอบแบบแปลนหรือรายการคำนวณของอาคารที่ได้ยื่นไว้ตามมาตรา๓๙ทวิไม่ถูกต้องตามบทบัญญัติแห่งพระราชบัญญัตินี้กฎกระทรว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>ทวิทราบโดยเร็ว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เปิดให้บริการวันทุกวัน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ไม่เว้นวันหยุดราชการ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แจ้งเคลื่อนย้ายอาคารจ่ายค่าธรรมเนียมและรับใบรับแจ้ง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นครศรีธรรมราช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องค์การบริหารส่วนตำบลนาเคียนหมู๋ที่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นครศรีธรรมราช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นครศรีธรรมราช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องค์การบริหารส่วนตำบลนาเคียนหมู่ที่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นครศรีธรรมราช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34FA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34FA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แบบการแจ้งเคลื่อนย้ายอาคารตามที่เจ้าพนักงานท้องถิ่นกำหนดกรอกข้อความให้ครบถ้วน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34FA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34FA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34FA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กรณีผู้ขออนุญาตไม่ใช่เจ้าของที่ดิน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34FA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กรณีนิติบุคคลเป็นเจ้าของที่ดิน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34FA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34FA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34FA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แผนผังบริเวณแบบแปลนและรายการประกอบแบบแปลน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34FA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รายการคำนวณโครงสร้างพร้อมลงลายมือชื่อเลขทะเบียนของวิศวกรผู้ออกแบบ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34FA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34FA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34FA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เมืองจ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นครศรีธรรมราช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ทางอินเทอร์เน็ต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(http://www.nakaen.com)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(0 7535 5313)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ศูนย์ดำรงธรรมกรมโยธาธิการและผังเมือง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ตั้งอยู่ณศูนย์บริการข้อมูลข่าวสารของอบต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โทรศัพท์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C34FAB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การแจ้งเคลื่อนย้ายอาคารตามมาตรา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 xml:space="preserve">39 </w:t>
      </w:r>
      <w:r w:rsidR="007B7ED7">
        <w:rPr>
          <w:rFonts w:ascii="Tahoma" w:hAnsi="Tahoma" w:cs="Tahoma"/>
          <w:noProof/>
          <w:sz w:val="20"/>
          <w:szCs w:val="20"/>
          <w:cs/>
        </w:rPr>
        <w:t>ทวิ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การแจ้งเคลื่อนย้ายอาคารตามมาตรา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39 </w:t>
      </w:r>
      <w:r w:rsidR="002F5480">
        <w:rPr>
          <w:rFonts w:ascii="Tahoma" w:hAnsi="Tahoma" w:cs="Tahoma"/>
          <w:noProof/>
          <w:sz w:val="20"/>
          <w:szCs w:val="20"/>
          <w:cs/>
        </w:rPr>
        <w:t>ทวิ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129E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34FAB"/>
    <w:rsid w:val="00C418CD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A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11443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2017-06-14T08:48:00Z</dcterms:created>
  <dcterms:modified xsi:type="dcterms:W3CDTF">2017-06-14T08:48:00Z</dcterms:modified>
</cp:coreProperties>
</file>