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82A42" w:rsidRPr="004E2D95" w14:paraId="45ED32F8" w14:textId="77777777" w:rsidTr="00154A5E">
        <w:tc>
          <w:tcPr>
            <w:tcW w:w="3662" w:type="dxa"/>
            <w:shd w:val="clear" w:color="auto" w:fill="auto"/>
          </w:tcPr>
          <w:p w14:paraId="1126A904" w14:textId="63D1EC2A" w:rsidR="00682A42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BB3751D" wp14:editId="6EF90F6E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-342900</wp:posOffset>
                  </wp:positionV>
                  <wp:extent cx="1095375" cy="1270000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EBF0B" w14:textId="77777777" w:rsidR="00682A42" w:rsidRPr="004E2D95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15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63D281" w14:textId="77777777" w:rsidR="00682A42" w:rsidRPr="004E2D95" w:rsidRDefault="00682A4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278F599C" w14:textId="77777777" w:rsidR="00682A42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14:paraId="416D78BC" w14:textId="77777777" w:rsidR="00682A42" w:rsidRPr="004E2D95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FBD8D94" w14:textId="77777777" w:rsidR="00682A42" w:rsidRPr="004E2D95" w:rsidRDefault="00682A4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37C92385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18  มีนาคม  2563</w:t>
      </w:r>
    </w:p>
    <w:p w14:paraId="3A646D79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39C891BA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5E8B4D15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21190788" w14:textId="77777777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5842AB45" w14:textId="77777777" w:rsidR="00682A42" w:rsidRPr="004E2D95" w:rsidRDefault="00682A42" w:rsidP="00682A4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2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23  มีนาคม 2563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ณ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10B15F1E" w14:textId="77777777" w:rsidR="00682A42" w:rsidRPr="004E2D95" w:rsidRDefault="00682A42" w:rsidP="00682A4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7F9ACEB2" w14:textId="35014ED2" w:rsidR="00682A42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A0ACA2" wp14:editId="2F323AAA">
            <wp:simplePos x="0" y="0"/>
            <wp:positionH relativeFrom="column">
              <wp:posOffset>2695575</wp:posOffset>
            </wp:positionH>
            <wp:positionV relativeFrom="paragraph">
              <wp:posOffset>133985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9" name="รูปภาพ 9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889D5" w14:textId="77777777" w:rsidR="00682A42" w:rsidRPr="004E2D95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09CCA44C" w14:textId="77777777" w:rsidR="00682A42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</w:p>
    <w:p w14:paraId="0AC7AB17" w14:textId="77777777" w:rsidR="00682A42" w:rsidRPr="004E2D95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28FB3CAA" w14:textId="77777777" w:rsidR="00682A42" w:rsidRPr="004E2D95" w:rsidRDefault="00682A42" w:rsidP="00682A4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9531F26" w14:textId="77777777" w:rsidR="00682A42" w:rsidRPr="004E2D95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4DEC308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0ECD5A9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58CD805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EC29D64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B1D0035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529DED42" w14:textId="77777777" w:rsidR="00682A42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6"/>
            <w:rFonts w:ascii="TH SarabunIT๙" w:hAnsi="TH SarabunIT๙" w:cs="TH SarabunIT๙"/>
            <w:color w:val="000000"/>
          </w:rPr>
          <w:t>office@nakean.go.th</w:t>
        </w:r>
      </w:hyperlink>
    </w:p>
    <w:p w14:paraId="0FA3EE7F" w14:textId="69E77B20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50B8730" wp14:editId="33F8C698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38BC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CEA396D" w14:textId="419E317B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764E0916" wp14:editId="5825EA66">
            <wp:simplePos x="0" y="0"/>
            <wp:positionH relativeFrom="column">
              <wp:posOffset>2190750</wp:posOffset>
            </wp:positionH>
            <wp:positionV relativeFrom="paragraph">
              <wp:posOffset>-761365</wp:posOffset>
            </wp:positionV>
            <wp:extent cx="1143000" cy="12776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B5C2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9AE9EEE" w14:textId="77777777" w:rsidR="00682A42" w:rsidRPr="00CB6426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16"/>
          <w:szCs w:val="16"/>
        </w:rPr>
      </w:pPr>
    </w:p>
    <w:p w14:paraId="1B13E6EE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658F0376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3A84BF40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1A9DDFC" w14:textId="77777777" w:rsidR="00682A42" w:rsidRPr="004E2D95" w:rsidRDefault="00682A42" w:rsidP="00682A4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23  มีนาคม  2563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ณ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CB5B6F5" w14:textId="77777777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2238A781" w14:textId="77777777" w:rsidR="00682A42" w:rsidRPr="00CF45A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18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>
        <w:rPr>
          <w:rFonts w:ascii="TH SarabunIT๙" w:hAnsi="TH SarabunIT๙" w:cs="TH SarabunIT๙" w:hint="cs"/>
          <w:cs/>
        </w:rPr>
        <w:t xml:space="preserve">มีนาคม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63</w:t>
      </w:r>
    </w:p>
    <w:p w14:paraId="727EB2D0" w14:textId="045F7ED1" w:rsidR="00682A42" w:rsidRPr="002D78AA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BF8A3A" wp14:editId="1DE8BB20">
            <wp:simplePos x="0" y="0"/>
            <wp:positionH relativeFrom="column">
              <wp:posOffset>3086100</wp:posOffset>
            </wp:positionH>
            <wp:positionV relativeFrom="paragraph">
              <wp:posOffset>219075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รูปภาพ 3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019EC330" w14:textId="77777777" w:rsidR="00682A42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 w:hint="cs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</w:p>
    <w:p w14:paraId="42B2B206" w14:textId="77777777" w:rsidR="00682A42" w:rsidRPr="004E2D95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5C6462C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22D4B8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14:paraId="6EB6289E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411B4D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C13403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F52529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A9FA06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0EDBFF" w14:textId="77777777" w:rsidR="00D62F61" w:rsidRPr="00682A42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D62F61" w:rsidRPr="00682A42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207C36"/>
    <w:rsid w:val="0035037A"/>
    <w:rsid w:val="0039714E"/>
    <w:rsid w:val="003A1823"/>
    <w:rsid w:val="00494C39"/>
    <w:rsid w:val="00682A42"/>
    <w:rsid w:val="0073720D"/>
    <w:rsid w:val="00B44267"/>
    <w:rsid w:val="00C0522F"/>
    <w:rsid w:val="00D62F61"/>
    <w:rsid w:val="00DC5598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styleId="a6">
    <w:basedOn w:val="a0"/>
    <w:next w:val="a3"/>
    <w:rsid w:val="0068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14</cp:revision>
  <dcterms:created xsi:type="dcterms:W3CDTF">2019-07-15T02:51:00Z</dcterms:created>
  <dcterms:modified xsi:type="dcterms:W3CDTF">2020-10-29T08:11:00Z</dcterms:modified>
</cp:coreProperties>
</file>